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EE" w:rsidRPr="00F46897" w:rsidRDefault="005D2844" w:rsidP="005D2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897">
        <w:rPr>
          <w:rFonts w:ascii="Times New Roman" w:hAnsi="Times New Roman" w:cs="Times New Roman"/>
          <w:b/>
          <w:sz w:val="32"/>
          <w:szCs w:val="32"/>
        </w:rPr>
        <w:t>Art Snow Day Packet (</w:t>
      </w:r>
      <w:r w:rsidR="00D52138">
        <w:rPr>
          <w:rFonts w:ascii="Times New Roman" w:hAnsi="Times New Roman" w:cs="Times New Roman"/>
          <w:b/>
          <w:sz w:val="32"/>
          <w:szCs w:val="32"/>
        </w:rPr>
        <w:t>Sculpture</w:t>
      </w:r>
      <w:bookmarkStart w:id="0" w:name="_GoBack"/>
      <w:bookmarkEnd w:id="0"/>
      <w:r w:rsidRPr="00F46897">
        <w:rPr>
          <w:rFonts w:ascii="Times New Roman" w:hAnsi="Times New Roman" w:cs="Times New Roman"/>
          <w:b/>
          <w:sz w:val="32"/>
          <w:szCs w:val="32"/>
        </w:rPr>
        <w:t>)</w:t>
      </w:r>
    </w:p>
    <w:p w:rsidR="001A4972" w:rsidRPr="00F46897" w:rsidRDefault="001A4972" w:rsidP="005D28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972" w:rsidRPr="00F46897" w:rsidRDefault="001A4972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>You will use the Art Scholastic</w:t>
      </w:r>
      <w:r w:rsidR="00D06990" w:rsidRPr="00F46897">
        <w:rPr>
          <w:rFonts w:ascii="Times New Roman" w:hAnsi="Times New Roman" w:cs="Times New Roman"/>
          <w:sz w:val="32"/>
          <w:szCs w:val="32"/>
        </w:rPr>
        <w:t xml:space="preserve"> (</w:t>
      </w:r>
      <w:r w:rsidR="00206F18" w:rsidRPr="00F46897">
        <w:rPr>
          <w:rFonts w:ascii="Times New Roman" w:hAnsi="Times New Roman" w:cs="Times New Roman"/>
          <w:sz w:val="32"/>
          <w:szCs w:val="32"/>
        </w:rPr>
        <w:t>Ale</w:t>
      </w:r>
      <w:r w:rsidR="00EC0DA7" w:rsidRPr="00F46897">
        <w:rPr>
          <w:rFonts w:ascii="Times New Roman" w:hAnsi="Times New Roman" w:cs="Times New Roman"/>
          <w:sz w:val="32"/>
          <w:szCs w:val="32"/>
        </w:rPr>
        <w:t>xander Calder</w:t>
      </w:r>
      <w:r w:rsidRPr="00F46897">
        <w:rPr>
          <w:rFonts w:ascii="Times New Roman" w:hAnsi="Times New Roman" w:cs="Times New Roman"/>
          <w:sz w:val="32"/>
          <w:szCs w:val="32"/>
        </w:rPr>
        <w:t>) for these assignments.</w:t>
      </w:r>
    </w:p>
    <w:p w:rsidR="004F3A4A" w:rsidRPr="00F46897" w:rsidRDefault="004F3A4A" w:rsidP="004F3A4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F3A4A" w:rsidRPr="00F46897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Write your answers in </w:t>
      </w:r>
      <w:r w:rsidRPr="00F46897">
        <w:rPr>
          <w:rFonts w:ascii="Times New Roman" w:hAnsi="Times New Roman" w:cs="Times New Roman"/>
          <w:sz w:val="32"/>
          <w:szCs w:val="32"/>
          <w:u w:val="single"/>
        </w:rPr>
        <w:t>complete sentences</w:t>
      </w:r>
      <w:r w:rsidRPr="00F46897">
        <w:rPr>
          <w:rFonts w:ascii="Times New Roman" w:hAnsi="Times New Roman" w:cs="Times New Roman"/>
          <w:sz w:val="32"/>
          <w:szCs w:val="32"/>
        </w:rPr>
        <w:t xml:space="preserve"> on a </w:t>
      </w:r>
      <w:r w:rsidRPr="00F46897">
        <w:rPr>
          <w:rFonts w:ascii="Times New Roman" w:hAnsi="Times New Roman" w:cs="Times New Roman"/>
          <w:sz w:val="32"/>
          <w:szCs w:val="32"/>
          <w:u w:val="single"/>
        </w:rPr>
        <w:t>separate piece of paper</w:t>
      </w:r>
      <w:r w:rsidRPr="00F4689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3A4A" w:rsidRPr="00F46897" w:rsidRDefault="004F3A4A" w:rsidP="004F3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A4A" w:rsidRPr="00F46897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  <w:u w:val="single"/>
        </w:rPr>
        <w:t>Do not write in the magazines</w:t>
      </w:r>
      <w:r w:rsidRPr="00F46897">
        <w:rPr>
          <w:rFonts w:ascii="Times New Roman" w:hAnsi="Times New Roman" w:cs="Times New Roman"/>
          <w:sz w:val="32"/>
          <w:szCs w:val="32"/>
        </w:rPr>
        <w:t xml:space="preserve">; </w:t>
      </w:r>
      <w:r w:rsidRPr="00F46897">
        <w:rPr>
          <w:rFonts w:ascii="Times New Roman" w:hAnsi="Times New Roman" w:cs="Times New Roman"/>
          <w:sz w:val="32"/>
          <w:szCs w:val="32"/>
          <w:u w:val="single"/>
        </w:rPr>
        <w:t>I will be collecting them</w:t>
      </w:r>
      <w:r w:rsidRPr="00F46897">
        <w:rPr>
          <w:rFonts w:ascii="Times New Roman" w:hAnsi="Times New Roman" w:cs="Times New Roman"/>
          <w:sz w:val="32"/>
          <w:szCs w:val="32"/>
        </w:rPr>
        <w:t xml:space="preserve"> when we are finished.</w:t>
      </w:r>
    </w:p>
    <w:p w:rsidR="004F3A4A" w:rsidRPr="00F46897" w:rsidRDefault="004F3A4A" w:rsidP="004F3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A4A" w:rsidRPr="00F46897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  <w:u w:val="single"/>
        </w:rPr>
        <w:t>Do not look up the questions on the internet</w:t>
      </w:r>
      <w:r w:rsidRPr="00F46897">
        <w:rPr>
          <w:rFonts w:ascii="Times New Roman" w:hAnsi="Times New Roman" w:cs="Times New Roman"/>
          <w:sz w:val="32"/>
          <w:szCs w:val="32"/>
        </w:rPr>
        <w:t>. I want the definitions and answers found in the readings from the magazine.</w:t>
      </w:r>
    </w:p>
    <w:p w:rsidR="00FF704D" w:rsidRPr="00F46897" w:rsidRDefault="004F3A4A" w:rsidP="00FF70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  <w:u w:val="single"/>
        </w:rPr>
        <w:t>Day 1</w:t>
      </w:r>
      <w:r w:rsidRPr="00F46897">
        <w:rPr>
          <w:rFonts w:ascii="Times New Roman" w:hAnsi="Times New Roman" w:cs="Times New Roman"/>
          <w:sz w:val="32"/>
          <w:szCs w:val="32"/>
        </w:rPr>
        <w:t>:</w:t>
      </w:r>
      <w:r w:rsidR="00FF704D" w:rsidRPr="00F46897">
        <w:rPr>
          <w:rFonts w:ascii="Times New Roman" w:hAnsi="Times New Roman" w:cs="Times New Roman"/>
          <w:sz w:val="32"/>
          <w:szCs w:val="32"/>
        </w:rPr>
        <w:t xml:space="preserve"> Read pg.</w:t>
      </w:r>
      <w:r w:rsidR="00AF4CFC" w:rsidRPr="00F46897">
        <w:rPr>
          <w:rFonts w:ascii="Times New Roman" w:hAnsi="Times New Roman" w:cs="Times New Roman"/>
          <w:sz w:val="32"/>
          <w:szCs w:val="32"/>
        </w:rPr>
        <w:t>2-3</w:t>
      </w:r>
      <w:r w:rsidR="004A18E7" w:rsidRPr="00F46897">
        <w:rPr>
          <w:rFonts w:ascii="Times New Roman" w:hAnsi="Times New Roman" w:cs="Times New Roman"/>
          <w:sz w:val="32"/>
          <w:szCs w:val="32"/>
        </w:rPr>
        <w:t xml:space="preserve">, </w:t>
      </w:r>
      <w:r w:rsidR="00FF704D" w:rsidRPr="00F46897">
        <w:rPr>
          <w:rFonts w:ascii="Times New Roman" w:hAnsi="Times New Roman" w:cs="Times New Roman"/>
          <w:sz w:val="32"/>
          <w:szCs w:val="32"/>
        </w:rPr>
        <w:t>and answer the following questions:</w:t>
      </w:r>
    </w:p>
    <w:p w:rsidR="00FF704D" w:rsidRPr="00F46897" w:rsidRDefault="003A4D14" w:rsidP="00D069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>What was the purpose of the penguin installation at the St. Peter’s Basilica? How does the scale of the installation help communicate its message?</w:t>
      </w:r>
    </w:p>
    <w:p w:rsidR="003A4D14" w:rsidRPr="00F46897" w:rsidRDefault="003A4D14" w:rsidP="00D069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What is the </w:t>
      </w:r>
      <w:proofErr w:type="spellStart"/>
      <w:r w:rsidRPr="00F46897">
        <w:rPr>
          <w:rFonts w:ascii="Times New Roman" w:hAnsi="Times New Roman" w:cs="Times New Roman"/>
          <w:sz w:val="32"/>
          <w:szCs w:val="32"/>
        </w:rPr>
        <w:t>Warde</w:t>
      </w:r>
      <w:proofErr w:type="spellEnd"/>
      <w:r w:rsidRPr="00F46897">
        <w:rPr>
          <w:rFonts w:ascii="Times New Roman" w:hAnsi="Times New Roman" w:cs="Times New Roman"/>
          <w:sz w:val="32"/>
          <w:szCs w:val="32"/>
        </w:rPr>
        <w:t xml:space="preserve"> project? How does the </w:t>
      </w:r>
      <w:proofErr w:type="spellStart"/>
      <w:r w:rsidRPr="00F46897">
        <w:rPr>
          <w:rFonts w:ascii="Times New Roman" w:hAnsi="Times New Roman" w:cs="Times New Roman"/>
          <w:sz w:val="32"/>
          <w:szCs w:val="32"/>
        </w:rPr>
        <w:t>Warde</w:t>
      </w:r>
      <w:proofErr w:type="spellEnd"/>
      <w:r w:rsidRPr="00F46897">
        <w:rPr>
          <w:rFonts w:ascii="Times New Roman" w:hAnsi="Times New Roman" w:cs="Times New Roman"/>
          <w:sz w:val="32"/>
          <w:szCs w:val="32"/>
        </w:rPr>
        <w:t xml:space="preserve"> project bring new life to the urban space in Israel?</w:t>
      </w:r>
    </w:p>
    <w:p w:rsidR="003A4D14" w:rsidRPr="00F46897" w:rsidRDefault="003A4D14" w:rsidP="00D069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>What is the Cadillac sculpture made out of? What was the artist’s purpose for using those materials?</w:t>
      </w: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  <w:u w:val="single"/>
        </w:rPr>
        <w:t>Day 2</w:t>
      </w:r>
      <w:r w:rsidRPr="00F46897">
        <w:rPr>
          <w:rFonts w:ascii="Times New Roman" w:hAnsi="Times New Roman" w:cs="Times New Roman"/>
          <w:sz w:val="32"/>
          <w:szCs w:val="32"/>
        </w:rPr>
        <w:t>:</w:t>
      </w:r>
      <w:r w:rsidR="004D2214" w:rsidRPr="00F46897">
        <w:rPr>
          <w:rFonts w:ascii="Times New Roman" w:hAnsi="Times New Roman" w:cs="Times New Roman"/>
          <w:sz w:val="32"/>
          <w:szCs w:val="32"/>
        </w:rPr>
        <w:t xml:space="preserve"> Read pg.4-7</w:t>
      </w:r>
      <w:r w:rsidR="004A18E7" w:rsidRPr="00F46897">
        <w:rPr>
          <w:rFonts w:ascii="Times New Roman" w:hAnsi="Times New Roman" w:cs="Times New Roman"/>
          <w:sz w:val="32"/>
          <w:szCs w:val="32"/>
        </w:rPr>
        <w:t xml:space="preserve">, </w:t>
      </w:r>
      <w:r w:rsidR="00FF704D" w:rsidRPr="00F46897">
        <w:rPr>
          <w:rFonts w:ascii="Times New Roman" w:hAnsi="Times New Roman" w:cs="Times New Roman"/>
          <w:sz w:val="32"/>
          <w:szCs w:val="32"/>
        </w:rPr>
        <w:t>and answer the following questions:</w:t>
      </w:r>
    </w:p>
    <w:p w:rsidR="00FF704D" w:rsidRPr="00F46897" w:rsidRDefault="003A4D14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What aspects of Calder’s personal and educational background influenced </w:t>
      </w:r>
      <w:r w:rsidRPr="00F46897">
        <w:rPr>
          <w:rFonts w:ascii="Times New Roman" w:hAnsi="Times New Roman" w:cs="Times New Roman"/>
          <w:i/>
          <w:sz w:val="32"/>
          <w:szCs w:val="32"/>
        </w:rPr>
        <w:t>Cirque Calder</w:t>
      </w:r>
      <w:r w:rsidRPr="00F46897">
        <w:rPr>
          <w:rFonts w:ascii="Times New Roman" w:hAnsi="Times New Roman" w:cs="Times New Roman"/>
          <w:sz w:val="32"/>
          <w:szCs w:val="32"/>
        </w:rPr>
        <w:t>?</w:t>
      </w:r>
    </w:p>
    <w:p w:rsidR="003A4D14" w:rsidRPr="00F46897" w:rsidRDefault="00DF6610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What is </w:t>
      </w:r>
      <w:r w:rsidRPr="00F46897">
        <w:rPr>
          <w:rFonts w:ascii="Times New Roman" w:hAnsi="Times New Roman" w:cs="Times New Roman"/>
          <w:sz w:val="32"/>
          <w:szCs w:val="32"/>
          <w:u w:val="single"/>
        </w:rPr>
        <w:t>performance art</w:t>
      </w:r>
      <w:r w:rsidRPr="00F46897">
        <w:rPr>
          <w:rFonts w:ascii="Times New Roman" w:hAnsi="Times New Roman" w:cs="Times New Roman"/>
          <w:sz w:val="32"/>
          <w:szCs w:val="32"/>
        </w:rPr>
        <w:t>?</w:t>
      </w:r>
    </w:p>
    <w:p w:rsidR="00DF6610" w:rsidRPr="00F46897" w:rsidRDefault="00DF6610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How would viewing a live performance of </w:t>
      </w:r>
      <w:r w:rsidRPr="00F46897">
        <w:rPr>
          <w:rFonts w:ascii="Times New Roman" w:hAnsi="Times New Roman" w:cs="Times New Roman"/>
          <w:i/>
          <w:sz w:val="32"/>
          <w:szCs w:val="32"/>
        </w:rPr>
        <w:t>Cirque Calder</w:t>
      </w:r>
      <w:r w:rsidRPr="00F46897">
        <w:rPr>
          <w:rFonts w:ascii="Times New Roman" w:hAnsi="Times New Roman" w:cs="Times New Roman"/>
          <w:sz w:val="32"/>
          <w:szCs w:val="32"/>
        </w:rPr>
        <w:t xml:space="preserve"> differ from viewing the motionless installation? </w:t>
      </w:r>
    </w:p>
    <w:p w:rsidR="00DF6610" w:rsidRPr="00F46897" w:rsidRDefault="00DF6610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How does the motion of </w:t>
      </w:r>
      <w:r w:rsidRPr="00F46897">
        <w:rPr>
          <w:rFonts w:ascii="Times New Roman" w:hAnsi="Times New Roman" w:cs="Times New Roman"/>
          <w:i/>
          <w:sz w:val="32"/>
          <w:szCs w:val="32"/>
        </w:rPr>
        <w:t>Lobster Trap</w:t>
      </w:r>
      <w:r w:rsidRPr="00F46897">
        <w:rPr>
          <w:rFonts w:ascii="Times New Roman" w:hAnsi="Times New Roman" w:cs="Times New Roman"/>
          <w:sz w:val="32"/>
          <w:szCs w:val="32"/>
        </w:rPr>
        <w:t xml:space="preserve"> </w:t>
      </w:r>
      <w:r w:rsidRPr="00F46897">
        <w:rPr>
          <w:rFonts w:ascii="Times New Roman" w:hAnsi="Times New Roman" w:cs="Times New Roman"/>
          <w:i/>
          <w:sz w:val="32"/>
          <w:szCs w:val="32"/>
        </w:rPr>
        <w:t>and</w:t>
      </w:r>
      <w:r w:rsidRPr="00F46897">
        <w:rPr>
          <w:rFonts w:ascii="Times New Roman" w:hAnsi="Times New Roman" w:cs="Times New Roman"/>
          <w:sz w:val="32"/>
          <w:szCs w:val="32"/>
        </w:rPr>
        <w:t xml:space="preserve"> </w:t>
      </w:r>
      <w:r w:rsidRPr="00F46897">
        <w:rPr>
          <w:rFonts w:ascii="Times New Roman" w:hAnsi="Times New Roman" w:cs="Times New Roman"/>
          <w:i/>
          <w:sz w:val="32"/>
          <w:szCs w:val="32"/>
        </w:rPr>
        <w:t>Fish Tail</w:t>
      </w:r>
      <w:r w:rsidRPr="00F46897">
        <w:rPr>
          <w:rFonts w:ascii="Times New Roman" w:hAnsi="Times New Roman" w:cs="Times New Roman"/>
          <w:sz w:val="32"/>
          <w:szCs w:val="32"/>
        </w:rPr>
        <w:t xml:space="preserve"> help viewers understand the work?</w:t>
      </w:r>
    </w:p>
    <w:p w:rsidR="00DF6610" w:rsidRPr="00F46897" w:rsidRDefault="00DF6610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How does the scale of </w:t>
      </w:r>
      <w:r w:rsidRPr="00C73602">
        <w:rPr>
          <w:rFonts w:ascii="Times New Roman" w:hAnsi="Times New Roman" w:cs="Times New Roman"/>
          <w:i/>
          <w:sz w:val="32"/>
          <w:szCs w:val="32"/>
        </w:rPr>
        <w:t>The Eagle</w:t>
      </w:r>
      <w:r w:rsidRPr="00F46897">
        <w:rPr>
          <w:rFonts w:ascii="Times New Roman" w:hAnsi="Times New Roman" w:cs="Times New Roman"/>
          <w:sz w:val="32"/>
          <w:szCs w:val="32"/>
        </w:rPr>
        <w:t xml:space="preserve"> affect a viewer’s experience of the sculpture?</w:t>
      </w:r>
    </w:p>
    <w:p w:rsidR="00DF6610" w:rsidRDefault="00DF6610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What are the differences in a mobile and a stabile? </w:t>
      </w:r>
    </w:p>
    <w:p w:rsidR="00F46897" w:rsidRDefault="00F46897" w:rsidP="00F468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897" w:rsidRDefault="00F46897" w:rsidP="00F468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897" w:rsidRDefault="00F46897" w:rsidP="00F468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897" w:rsidRDefault="00F46897" w:rsidP="00F468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897" w:rsidRPr="00F46897" w:rsidRDefault="00F46897" w:rsidP="00F468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3602" w:rsidRDefault="00C73602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  <w:u w:val="single"/>
        </w:rPr>
        <w:t>Day 3</w:t>
      </w:r>
      <w:r w:rsidRPr="00F46897">
        <w:rPr>
          <w:rFonts w:ascii="Times New Roman" w:hAnsi="Times New Roman" w:cs="Times New Roman"/>
          <w:sz w:val="32"/>
          <w:szCs w:val="32"/>
        </w:rPr>
        <w:t>:</w:t>
      </w:r>
      <w:r w:rsidR="00D06990" w:rsidRPr="00F46897">
        <w:rPr>
          <w:rFonts w:ascii="Times New Roman" w:hAnsi="Times New Roman" w:cs="Times New Roman"/>
          <w:sz w:val="32"/>
          <w:szCs w:val="32"/>
        </w:rPr>
        <w:t xml:space="preserve"> Read pg.</w:t>
      </w:r>
      <w:r w:rsidR="004D2214" w:rsidRPr="00F46897">
        <w:rPr>
          <w:rFonts w:ascii="Times New Roman" w:hAnsi="Times New Roman" w:cs="Times New Roman"/>
          <w:sz w:val="32"/>
          <w:szCs w:val="32"/>
        </w:rPr>
        <w:t>8-9</w:t>
      </w:r>
      <w:r w:rsidR="004A18E7" w:rsidRPr="00F46897">
        <w:rPr>
          <w:rFonts w:ascii="Times New Roman" w:hAnsi="Times New Roman" w:cs="Times New Roman"/>
          <w:sz w:val="32"/>
          <w:szCs w:val="32"/>
        </w:rPr>
        <w:t xml:space="preserve">, </w:t>
      </w:r>
      <w:r w:rsidR="00D06990" w:rsidRPr="00F46897">
        <w:rPr>
          <w:rFonts w:ascii="Times New Roman" w:hAnsi="Times New Roman" w:cs="Times New Roman"/>
          <w:sz w:val="32"/>
          <w:szCs w:val="32"/>
        </w:rPr>
        <w:t>and answer the following questions:</w:t>
      </w:r>
    </w:p>
    <w:p w:rsidR="004A18E7" w:rsidRPr="00F46897" w:rsidRDefault="005426E6" w:rsidP="00D069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Calder creates a relationship between line drawing and sculpture in </w:t>
      </w:r>
      <w:r w:rsidRPr="00F46897">
        <w:rPr>
          <w:rFonts w:ascii="Times New Roman" w:hAnsi="Times New Roman" w:cs="Times New Roman"/>
          <w:i/>
          <w:sz w:val="32"/>
          <w:szCs w:val="32"/>
        </w:rPr>
        <w:t>Medusa</w:t>
      </w:r>
      <w:r w:rsidR="00C73602">
        <w:rPr>
          <w:rFonts w:ascii="Times New Roman" w:hAnsi="Times New Roman" w:cs="Times New Roman"/>
          <w:sz w:val="32"/>
          <w:szCs w:val="32"/>
        </w:rPr>
        <w:t>. How d</w:t>
      </w:r>
      <w:r w:rsidRPr="00F46897">
        <w:rPr>
          <w:rFonts w:ascii="Times New Roman" w:hAnsi="Times New Roman" w:cs="Times New Roman"/>
          <w:sz w:val="32"/>
          <w:szCs w:val="32"/>
        </w:rPr>
        <w:t>o other works on pg.8-9 reflect th</w:t>
      </w:r>
      <w:r w:rsidR="00C73602">
        <w:rPr>
          <w:rFonts w:ascii="Times New Roman" w:hAnsi="Times New Roman" w:cs="Times New Roman"/>
          <w:sz w:val="32"/>
          <w:szCs w:val="32"/>
        </w:rPr>
        <w:t>is relationship?</w:t>
      </w:r>
    </w:p>
    <w:p w:rsidR="005426E6" w:rsidRPr="00F46897" w:rsidRDefault="005426E6" w:rsidP="00D069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>How does Calder approach the use of color in these five works?</w:t>
      </w:r>
    </w:p>
    <w:p w:rsidR="005426E6" w:rsidRPr="00F46897" w:rsidRDefault="005426E6" w:rsidP="00D069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Compare </w:t>
      </w:r>
      <w:r w:rsidRPr="00F46897">
        <w:rPr>
          <w:rFonts w:ascii="Times New Roman" w:hAnsi="Times New Roman" w:cs="Times New Roman"/>
          <w:i/>
          <w:sz w:val="32"/>
          <w:szCs w:val="32"/>
        </w:rPr>
        <w:t>Flamingo</w:t>
      </w:r>
      <w:r w:rsidRPr="00F46897">
        <w:rPr>
          <w:rFonts w:ascii="Times New Roman" w:hAnsi="Times New Roman" w:cs="Times New Roman"/>
          <w:sz w:val="32"/>
          <w:szCs w:val="32"/>
        </w:rPr>
        <w:t xml:space="preserve"> with </w:t>
      </w:r>
      <w:r w:rsidRPr="00F46897">
        <w:rPr>
          <w:rFonts w:ascii="Times New Roman" w:hAnsi="Times New Roman" w:cs="Times New Roman"/>
          <w:i/>
          <w:sz w:val="32"/>
          <w:szCs w:val="32"/>
        </w:rPr>
        <w:t>The</w:t>
      </w:r>
      <w:r w:rsidRPr="00F46897">
        <w:rPr>
          <w:rFonts w:ascii="Times New Roman" w:hAnsi="Times New Roman" w:cs="Times New Roman"/>
          <w:sz w:val="32"/>
          <w:szCs w:val="32"/>
        </w:rPr>
        <w:t xml:space="preserve"> </w:t>
      </w:r>
      <w:r w:rsidRPr="00F46897">
        <w:rPr>
          <w:rFonts w:ascii="Times New Roman" w:hAnsi="Times New Roman" w:cs="Times New Roman"/>
          <w:i/>
          <w:sz w:val="32"/>
          <w:szCs w:val="32"/>
        </w:rPr>
        <w:t>Eagle</w:t>
      </w:r>
      <w:r w:rsidRPr="00F46897">
        <w:rPr>
          <w:rFonts w:ascii="Times New Roman" w:hAnsi="Times New Roman" w:cs="Times New Roman"/>
          <w:sz w:val="32"/>
          <w:szCs w:val="32"/>
        </w:rPr>
        <w:t xml:space="preserve"> (pg.7). What similarities are there?</w:t>
      </w:r>
    </w:p>
    <w:p w:rsidR="005426E6" w:rsidRPr="00F46897" w:rsidRDefault="005426E6" w:rsidP="00D069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>How is Calder’s jewelry similar to his other sculptures?</w:t>
      </w:r>
    </w:p>
    <w:p w:rsidR="005426E6" w:rsidRPr="00F46897" w:rsidRDefault="005426E6" w:rsidP="00D069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How did the scale of </w:t>
      </w:r>
      <w:r w:rsidR="00F46897" w:rsidRPr="00F46897">
        <w:rPr>
          <w:rFonts w:ascii="Times New Roman" w:hAnsi="Times New Roman" w:cs="Times New Roman"/>
          <w:sz w:val="32"/>
          <w:szCs w:val="32"/>
        </w:rPr>
        <w:t>the hanging mobile (</w:t>
      </w:r>
      <w:r w:rsidRPr="00F46897">
        <w:rPr>
          <w:rFonts w:ascii="Times New Roman" w:hAnsi="Times New Roman" w:cs="Times New Roman"/>
          <w:sz w:val="32"/>
          <w:szCs w:val="32"/>
        </w:rPr>
        <w:t>pg.9</w:t>
      </w:r>
      <w:r w:rsidR="00F46897" w:rsidRPr="00F46897">
        <w:rPr>
          <w:rFonts w:ascii="Times New Roman" w:hAnsi="Times New Roman" w:cs="Times New Roman"/>
          <w:sz w:val="32"/>
          <w:szCs w:val="32"/>
        </w:rPr>
        <w:t>)</w:t>
      </w:r>
      <w:r w:rsidRPr="00F46897">
        <w:rPr>
          <w:rFonts w:ascii="Times New Roman" w:hAnsi="Times New Roman" w:cs="Times New Roman"/>
          <w:sz w:val="32"/>
          <w:szCs w:val="32"/>
        </w:rPr>
        <w:t xml:space="preserve"> affect Calder’s </w:t>
      </w:r>
      <w:r w:rsidR="00F46897" w:rsidRPr="00F46897">
        <w:rPr>
          <w:rFonts w:ascii="Times New Roman" w:hAnsi="Times New Roman" w:cs="Times New Roman"/>
          <w:sz w:val="32"/>
          <w:szCs w:val="32"/>
        </w:rPr>
        <w:t xml:space="preserve">design </w:t>
      </w:r>
      <w:r w:rsidRPr="00F46897">
        <w:rPr>
          <w:rFonts w:ascii="Times New Roman" w:hAnsi="Times New Roman" w:cs="Times New Roman"/>
          <w:sz w:val="32"/>
          <w:szCs w:val="32"/>
        </w:rPr>
        <w:t>process?</w:t>
      </w: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  <w:u w:val="single"/>
        </w:rPr>
        <w:t>Day 4</w:t>
      </w:r>
      <w:r w:rsidRPr="00F46897">
        <w:rPr>
          <w:rFonts w:ascii="Times New Roman" w:hAnsi="Times New Roman" w:cs="Times New Roman"/>
          <w:sz w:val="32"/>
          <w:szCs w:val="32"/>
        </w:rPr>
        <w:t>:</w:t>
      </w:r>
      <w:r w:rsidR="00FF704D" w:rsidRPr="00F46897">
        <w:rPr>
          <w:rFonts w:ascii="Times New Roman" w:hAnsi="Times New Roman" w:cs="Times New Roman"/>
          <w:sz w:val="32"/>
          <w:szCs w:val="32"/>
        </w:rPr>
        <w:t xml:space="preserve"> Read </w:t>
      </w:r>
      <w:r w:rsidR="00D06990" w:rsidRPr="00F46897">
        <w:rPr>
          <w:rFonts w:ascii="Times New Roman" w:hAnsi="Times New Roman" w:cs="Times New Roman"/>
          <w:sz w:val="32"/>
          <w:szCs w:val="32"/>
        </w:rPr>
        <w:t>pg.</w:t>
      </w:r>
      <w:r w:rsidR="00AF4CFC" w:rsidRPr="00F46897">
        <w:rPr>
          <w:rFonts w:ascii="Times New Roman" w:hAnsi="Times New Roman" w:cs="Times New Roman"/>
          <w:sz w:val="32"/>
          <w:szCs w:val="32"/>
        </w:rPr>
        <w:t>10-11</w:t>
      </w:r>
      <w:r w:rsidR="004A18E7" w:rsidRPr="00F46897">
        <w:rPr>
          <w:rFonts w:ascii="Times New Roman" w:hAnsi="Times New Roman" w:cs="Times New Roman"/>
          <w:sz w:val="32"/>
          <w:szCs w:val="32"/>
        </w:rPr>
        <w:t xml:space="preserve">, </w:t>
      </w:r>
      <w:r w:rsidR="00FF704D" w:rsidRPr="00F46897">
        <w:rPr>
          <w:rFonts w:ascii="Times New Roman" w:hAnsi="Times New Roman" w:cs="Times New Roman"/>
          <w:sz w:val="32"/>
          <w:szCs w:val="32"/>
        </w:rPr>
        <w:t xml:space="preserve">and </w:t>
      </w:r>
      <w:r w:rsidR="004A18E7" w:rsidRPr="00F46897">
        <w:rPr>
          <w:rFonts w:ascii="Times New Roman" w:hAnsi="Times New Roman" w:cs="Times New Roman"/>
          <w:sz w:val="32"/>
          <w:szCs w:val="32"/>
        </w:rPr>
        <w:t>answer the following questions:</w:t>
      </w:r>
    </w:p>
    <w:p w:rsidR="004A18E7" w:rsidRPr="00F46897" w:rsidRDefault="00F46897" w:rsidP="00D06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>How did these sculptors use color in their sculptures?</w:t>
      </w:r>
    </w:p>
    <w:p w:rsidR="00F46897" w:rsidRPr="00F46897" w:rsidRDefault="00F46897" w:rsidP="00D06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In what ways are </w:t>
      </w:r>
      <w:proofErr w:type="spellStart"/>
      <w:r w:rsidRPr="00F46897">
        <w:rPr>
          <w:rFonts w:ascii="Times New Roman" w:hAnsi="Times New Roman" w:cs="Times New Roman"/>
          <w:sz w:val="32"/>
          <w:szCs w:val="32"/>
        </w:rPr>
        <w:t>Echelman’s</w:t>
      </w:r>
      <w:proofErr w:type="spellEnd"/>
      <w:r w:rsidRPr="00F46897">
        <w:rPr>
          <w:rFonts w:ascii="Times New Roman" w:hAnsi="Times New Roman" w:cs="Times New Roman"/>
          <w:sz w:val="32"/>
          <w:szCs w:val="32"/>
        </w:rPr>
        <w:t xml:space="preserve"> and Cave’s works interactive?</w:t>
      </w:r>
    </w:p>
    <w:p w:rsidR="00F46897" w:rsidRPr="00F46897" w:rsidRDefault="00F46897" w:rsidP="00D06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</w:rPr>
        <w:t xml:space="preserve">How does Burden use humor in </w:t>
      </w:r>
      <w:r w:rsidRPr="00F46897">
        <w:rPr>
          <w:rFonts w:ascii="Times New Roman" w:hAnsi="Times New Roman" w:cs="Times New Roman"/>
          <w:i/>
          <w:sz w:val="32"/>
          <w:szCs w:val="32"/>
        </w:rPr>
        <w:t xml:space="preserve">Porsche </w:t>
      </w:r>
      <w:proofErr w:type="gramStart"/>
      <w:r w:rsidRPr="00F46897">
        <w:rPr>
          <w:rFonts w:ascii="Times New Roman" w:hAnsi="Times New Roman" w:cs="Times New Roman"/>
          <w:i/>
          <w:sz w:val="32"/>
          <w:szCs w:val="32"/>
        </w:rPr>
        <w:t>With</w:t>
      </w:r>
      <w:proofErr w:type="gramEnd"/>
      <w:r w:rsidRPr="00F468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46897">
        <w:rPr>
          <w:rFonts w:ascii="Times New Roman" w:hAnsi="Times New Roman" w:cs="Times New Roman"/>
          <w:i/>
          <w:sz w:val="32"/>
          <w:szCs w:val="32"/>
        </w:rPr>
        <w:t>Mediorite</w:t>
      </w:r>
      <w:proofErr w:type="spellEnd"/>
      <w:r w:rsidRPr="00F46897">
        <w:rPr>
          <w:rFonts w:ascii="Times New Roman" w:hAnsi="Times New Roman" w:cs="Times New Roman"/>
          <w:sz w:val="32"/>
          <w:szCs w:val="32"/>
        </w:rPr>
        <w:t>?</w:t>
      </w:r>
      <w:r w:rsidR="00C73602">
        <w:rPr>
          <w:rFonts w:ascii="Times New Roman" w:hAnsi="Times New Roman" w:cs="Times New Roman"/>
          <w:sz w:val="32"/>
          <w:szCs w:val="32"/>
        </w:rPr>
        <w:t xml:space="preserve"> Do you find it funny; why or why not?</w:t>
      </w: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Pr="00F46897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897">
        <w:rPr>
          <w:rFonts w:ascii="Times New Roman" w:hAnsi="Times New Roman" w:cs="Times New Roman"/>
          <w:sz w:val="32"/>
          <w:szCs w:val="32"/>
          <w:u w:val="single"/>
        </w:rPr>
        <w:t>Day 5</w:t>
      </w:r>
      <w:r w:rsidRPr="00F46897">
        <w:rPr>
          <w:rFonts w:ascii="Times New Roman" w:hAnsi="Times New Roman" w:cs="Times New Roman"/>
          <w:sz w:val="32"/>
          <w:szCs w:val="32"/>
        </w:rPr>
        <w:t>:</w:t>
      </w:r>
      <w:r w:rsidR="00D06990" w:rsidRPr="00F46897">
        <w:rPr>
          <w:rFonts w:ascii="Times New Roman" w:hAnsi="Times New Roman" w:cs="Times New Roman"/>
          <w:sz w:val="32"/>
          <w:szCs w:val="32"/>
        </w:rPr>
        <w:t xml:space="preserve"> Read pg.</w:t>
      </w:r>
      <w:r w:rsidR="00AF4CFC" w:rsidRPr="00F46897">
        <w:rPr>
          <w:rFonts w:ascii="Times New Roman" w:hAnsi="Times New Roman" w:cs="Times New Roman"/>
          <w:sz w:val="32"/>
          <w:szCs w:val="32"/>
        </w:rPr>
        <w:t>12-13 and pg.16</w:t>
      </w:r>
      <w:r w:rsidR="004A18E7" w:rsidRPr="00F46897">
        <w:rPr>
          <w:rFonts w:ascii="Times New Roman" w:hAnsi="Times New Roman" w:cs="Times New Roman"/>
          <w:sz w:val="32"/>
          <w:szCs w:val="32"/>
        </w:rPr>
        <w:t>, and answer the following questions:</w:t>
      </w:r>
    </w:p>
    <w:p w:rsidR="004A18E7" w:rsidRDefault="00C73602" w:rsidP="00D069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didn’t the LEGO Group want Ai to use LEGO bricks in his art? Do you think the LEGO Group was right to deny Ai’s order; why or why not?</w:t>
      </w:r>
    </w:p>
    <w:p w:rsidR="00C73602" w:rsidRDefault="00C73602" w:rsidP="00D069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are Ellie’s creatures similar to Calder’s sculptures?</w:t>
      </w:r>
    </w:p>
    <w:p w:rsidR="00C73602" w:rsidRPr="00F46897" w:rsidRDefault="00C73602" w:rsidP="00D069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might a background in chemistry be important for a neon fabricator?</w:t>
      </w:r>
    </w:p>
    <w:sectPr w:rsidR="00C73602" w:rsidRPr="00F46897" w:rsidSect="001A4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D41"/>
    <w:multiLevelType w:val="hybridMultilevel"/>
    <w:tmpl w:val="3782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F7371"/>
    <w:multiLevelType w:val="hybridMultilevel"/>
    <w:tmpl w:val="FF6ED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6448F"/>
    <w:multiLevelType w:val="hybridMultilevel"/>
    <w:tmpl w:val="D22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74516"/>
    <w:multiLevelType w:val="hybridMultilevel"/>
    <w:tmpl w:val="1F58F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56889"/>
    <w:multiLevelType w:val="hybridMultilevel"/>
    <w:tmpl w:val="6E901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102AE"/>
    <w:multiLevelType w:val="hybridMultilevel"/>
    <w:tmpl w:val="013E1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548C2"/>
    <w:multiLevelType w:val="hybridMultilevel"/>
    <w:tmpl w:val="027ED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44"/>
    <w:rsid w:val="001A4972"/>
    <w:rsid w:val="00206F18"/>
    <w:rsid w:val="003802B0"/>
    <w:rsid w:val="003A4D14"/>
    <w:rsid w:val="004A18E7"/>
    <w:rsid w:val="004D2214"/>
    <w:rsid w:val="004F3A4A"/>
    <w:rsid w:val="005426E6"/>
    <w:rsid w:val="005D2844"/>
    <w:rsid w:val="00AF4CFC"/>
    <w:rsid w:val="00C73602"/>
    <w:rsid w:val="00D06990"/>
    <w:rsid w:val="00D52138"/>
    <w:rsid w:val="00DF6610"/>
    <w:rsid w:val="00EC0DA7"/>
    <w:rsid w:val="00EE2AEE"/>
    <w:rsid w:val="00F4689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63F6D-CF92-468D-8994-B3BD226D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2020-01-06T15:09:00Z</dcterms:created>
  <dcterms:modified xsi:type="dcterms:W3CDTF">2020-01-06T15:09:00Z</dcterms:modified>
</cp:coreProperties>
</file>